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6F6B"/>
          <w:sz w:val="40"/>
        </w:rPr>
        <w:t>Return-to-work interview form</w:t>
      </w:r>
    </w:p>
    <w:p>
      <w:r>
        <w:rPr>
          <w:b/>
          <w:sz w:val="22"/>
        </w:rPr>
        <w:t>⚠ Important — read this first</w:t>
      </w:r>
    </w:p>
    <w:p>
      <w:r>
        <w:rPr>
          <w:i/>
          <w:sz w:val="22"/>
        </w:rPr>
        <w:t>WagePerks does not provide legal advice. This template is a starting point only. Before using it for an employee, review the wording with your solicitor or HR advisor, and update it for your specific role, industry, and circumstances. Last reviewed 2026-06-11 against gov.uk and Acas guidance.</w:t>
      </w:r>
    </w:p>
    <w:p/>
    <w:p>
      <w:r>
        <w:rPr>
          <w:sz w:val="22"/>
        </w:rPr>
        <w:t>Use this form for a structured conversation after any sickness absence. Both you and the employee keep a signed copy.</w:t>
      </w:r>
    </w:p>
    <w:p/>
    <w:p>
      <w:r>
        <w:rPr>
          <w:b/>
          <w:color w:val="122B29"/>
          <w:sz w:val="26"/>
        </w:rPr>
        <w:t>Employee details</w:t>
      </w:r>
    </w:p>
    <w:p>
      <w:r>
        <w:rPr>
          <w:b/>
          <w:sz w:val="22"/>
        </w:rPr>
        <w:t xml:space="preserve">Employee name: </w:t>
      </w:r>
      <w:r>
        <w:rPr>
          <w:sz w:val="22"/>
        </w:rPr>
        <w:t>____________________________________________________________</w:t>
      </w:r>
    </w:p>
    <w:p>
      <w:r>
        <w:rPr>
          <w:b/>
          <w:sz w:val="22"/>
        </w:rPr>
        <w:t xml:space="preserve">Job title: </w:t>
      </w:r>
      <w:r>
        <w:rPr>
          <w:sz w:val="22"/>
        </w:rPr>
        <w:t>____________________________________________________________</w:t>
      </w:r>
    </w:p>
    <w:p>
      <w:r>
        <w:rPr>
          <w:b/>
          <w:sz w:val="22"/>
        </w:rPr>
        <w:t xml:space="preserve">Line manager: </w:t>
      </w:r>
      <w:r>
        <w:rPr>
          <w:sz w:val="22"/>
        </w:rPr>
        <w:t>____________________________________________________________</w:t>
      </w:r>
    </w:p>
    <w:p>
      <w:r>
        <w:rPr>
          <w:b/>
          <w:sz w:val="22"/>
        </w:rPr>
        <w:t xml:space="preserve">Department / site: </w:t>
      </w:r>
      <w:r>
        <w:rPr>
          <w:sz w:val="22"/>
        </w:rPr>
        <w:t>____________________________________________________________</w:t>
      </w:r>
    </w:p>
    <w:p>
      <w:r>
        <w:rPr>
          <w:b/>
          <w:sz w:val="22"/>
        </w:rPr>
        <w:t xml:space="preserve">First day of absence: </w:t>
      </w:r>
      <w:r>
        <w:rPr>
          <w:sz w:val="22"/>
        </w:rPr>
        <w:t>____________________________________________________________</w:t>
      </w:r>
    </w:p>
    <w:p>
      <w:r>
        <w:rPr>
          <w:b/>
          <w:sz w:val="22"/>
        </w:rPr>
        <w:t xml:space="preserve">First day back: </w:t>
      </w:r>
      <w:r>
        <w:rPr>
          <w:sz w:val="22"/>
        </w:rPr>
        <w:t>____________________________________________________________</w:t>
      </w:r>
    </w:p>
    <w:p>
      <w:r>
        <w:rPr>
          <w:b/>
          <w:sz w:val="22"/>
        </w:rPr>
        <w:t xml:space="preserve">Total working days absent: </w:t>
      </w:r>
      <w:r>
        <w:rPr>
          <w:sz w:val="22"/>
        </w:rPr>
        <w:t>____________________________________________________________</w:t>
      </w:r>
    </w:p>
    <w:p>
      <w:r>
        <w:rPr>
          <w:b/>
          <w:color w:val="122B29"/>
          <w:sz w:val="26"/>
        </w:rPr>
        <w:t>Reason for absence</w:t>
      </w:r>
    </w:p>
    <w:p>
      <w:r>
        <w:rPr>
          <w:b/>
          <w:sz w:val="22"/>
        </w:rPr>
        <w:t xml:space="preserve">Nature of the absence (employee's words): </w:t>
      </w:r>
      <w:r>
        <w:rPr>
          <w:sz w:val="22"/>
        </w:rPr>
        <w:t>____________________________________________________________</w:t>
      </w:r>
    </w:p>
    <w:p>
      <w:r>
        <w:rPr>
          <w:b/>
          <w:sz w:val="22"/>
        </w:rPr>
        <w:t xml:space="preserve">Was it self-certified or covered by a fit note?: </w:t>
      </w:r>
      <w:r>
        <w:rPr>
          <w:sz w:val="22"/>
        </w:rPr>
        <w:t>____________________________________________________________</w:t>
      </w:r>
    </w:p>
    <w:p>
      <w:r>
        <w:rPr>
          <w:i/>
          <w:color w:val="555555"/>
          <w:sz w:val="18"/>
        </w:rPr>
        <w:t>Self-cert covers up to 7 calendar days; fit notes (gov.uk) cover longer.</w:t>
      </w:r>
    </w:p>
    <w:p>
      <w:r>
        <w:rPr>
          <w:b/>
          <w:sz w:val="22"/>
        </w:rPr>
        <w:t xml:space="preserve">Is there any underlying condition or disability we should be aware of?: </w:t>
      </w:r>
      <w:r>
        <w:rPr>
          <w:sz w:val="22"/>
        </w:rPr>
        <w:t>____________________________________________________________</w:t>
      </w:r>
    </w:p>
    <w:p>
      <w:r>
        <w:rPr>
          <w:i/>
          <w:color w:val="555555"/>
          <w:sz w:val="18"/>
        </w:rPr>
        <w:t>If yes, the Equality Act 2010 reasonable-adjustments duty (s.20) may apply.</w:t>
      </w:r>
    </w:p>
    <w:p>
      <w:r>
        <w:rPr>
          <w:b/>
          <w:color w:val="122B29"/>
          <w:sz w:val="26"/>
        </w:rPr>
        <w:t>Patterns / Bradford Factor (if used)</w:t>
      </w:r>
    </w:p>
    <w:p>
      <w:r>
        <w:rPr>
          <w:b/>
          <w:sz w:val="22"/>
        </w:rPr>
        <w:t xml:space="preserve">Spells of absence in the last 12 months: </w:t>
      </w:r>
      <w:r>
        <w:rPr>
          <w:sz w:val="22"/>
        </w:rPr>
        <w:t>____________________________________________________________</w:t>
      </w:r>
    </w:p>
    <w:p>
      <w:r>
        <w:rPr>
          <w:b/>
          <w:sz w:val="22"/>
        </w:rPr>
        <w:t xml:space="preserve">Total days absent in the last 12 months: </w:t>
      </w:r>
      <w:r>
        <w:rPr>
          <w:sz w:val="22"/>
        </w:rPr>
        <w:t>____________________________________________________________</w:t>
      </w:r>
    </w:p>
    <w:p>
      <w:r>
        <w:rPr>
          <w:b/>
          <w:sz w:val="22"/>
        </w:rPr>
        <w:t xml:space="preserve">Bradford score (Spells² × Days): </w:t>
      </w:r>
      <w:r>
        <w:rPr>
          <w:sz w:val="22"/>
        </w:rPr>
        <w:t>____________________________________________________________</w:t>
      </w:r>
    </w:p>
    <w:p>
      <w:r>
        <w:rPr>
          <w:i/>
          <w:color w:val="555555"/>
          <w:sz w:val="18"/>
        </w:rPr>
        <w:t>Note: not a statutory test; see /learn/bradford-factor-uk-hr/</w:t>
      </w:r>
    </w:p>
    <w:p>
      <w:r>
        <w:rPr>
          <w:b/>
          <w:color w:val="122B29"/>
          <w:sz w:val="26"/>
        </w:rPr>
        <w:t>Support discussed</w:t>
      </w:r>
    </w:p>
    <w:p>
      <w:r>
        <w:rPr>
          <w:b/>
          <w:sz w:val="22"/>
        </w:rPr>
        <w:t xml:space="preserve">Workplace adjustments offered: </w:t>
      </w:r>
      <w:r>
        <w:rPr>
          <w:sz w:val="22"/>
        </w:rPr>
        <w:t>____________________________________________________________</w:t>
      </w:r>
    </w:p>
    <w:p>
      <w:r>
        <w:rPr>
          <w:b/>
          <w:sz w:val="22"/>
        </w:rPr>
        <w:t xml:space="preserve">Phased return agreed (if any): </w:t>
      </w:r>
      <w:r>
        <w:rPr>
          <w:sz w:val="22"/>
        </w:rPr>
        <w:t>____________________________________________________________</w:t>
      </w:r>
    </w:p>
    <w:p>
      <w:r>
        <w:rPr>
          <w:b/>
          <w:sz w:val="22"/>
        </w:rPr>
        <w:t xml:space="preserve">Referral to occupational health: </w:t>
      </w:r>
      <w:r>
        <w:rPr>
          <w:sz w:val="22"/>
        </w:rPr>
        <w:t>____________________________________________________________</w:t>
      </w:r>
    </w:p>
    <w:p>
      <w:r>
        <w:rPr>
          <w:b/>
          <w:sz w:val="22"/>
        </w:rPr>
        <w:t xml:space="preserve">Employee Assistance Programme signposted (Y / N): </w:t>
      </w:r>
      <w:r>
        <w:rPr>
          <w:sz w:val="22"/>
        </w:rPr>
        <w:t>____________________________________________________________</w:t>
      </w:r>
    </w:p>
    <w:p>
      <w:r>
        <w:rPr>
          <w:b/>
          <w:color w:val="122B29"/>
          <w:sz w:val="26"/>
        </w:rPr>
        <w:t>Next steps</w:t>
      </w:r>
    </w:p>
    <w:p>
      <w:r>
        <w:rPr>
          <w:b/>
          <w:sz w:val="22"/>
        </w:rPr>
        <w:t xml:space="preserve">Actions for the employee: </w:t>
      </w:r>
      <w:r>
        <w:rPr>
          <w:sz w:val="22"/>
        </w:rPr>
        <w:t>____________________________________________________________</w:t>
      </w:r>
    </w:p>
    <w:p>
      <w:r>
        <w:rPr>
          <w:b/>
          <w:sz w:val="22"/>
        </w:rPr>
        <w:t xml:space="preserve">Actions for the line manager: </w:t>
      </w:r>
      <w:r>
        <w:rPr>
          <w:sz w:val="22"/>
        </w:rPr>
        <w:t>____________________________________________________________</w:t>
      </w:r>
    </w:p>
    <w:p>
      <w:r>
        <w:rPr>
          <w:b/>
          <w:sz w:val="22"/>
        </w:rPr>
        <w:t xml:space="preserve">Review date: </w:t>
      </w:r>
      <w:r>
        <w:rPr>
          <w:sz w:val="22"/>
        </w:rPr>
        <w:t>____________________________________________________________</w:t>
      </w:r>
    </w:p>
    <w:p>
      <w:r>
        <w:rPr>
          <w:b/>
          <w:color w:val="122B29"/>
          <w:sz w:val="26"/>
        </w:rPr>
        <w:t>Sign-off</w:t>
      </w:r>
    </w:p>
    <w:p>
      <w:r>
        <w:rPr>
          <w:b/>
          <w:sz w:val="22"/>
        </w:rPr>
        <w:t xml:space="preserve">Employee signature: </w:t>
      </w:r>
      <w:r>
        <w:rPr>
          <w:sz w:val="22"/>
        </w:rPr>
        <w:t>____________________________________________________________</w:t>
      </w:r>
    </w:p>
    <w:p>
      <w:r>
        <w:rPr>
          <w:b/>
          <w:sz w:val="22"/>
        </w:rPr>
        <w:t xml:space="preserve">Date: </w:t>
      </w:r>
      <w:r>
        <w:rPr>
          <w:sz w:val="22"/>
        </w:rPr>
        <w:t>____________________________________________________________</w:t>
      </w:r>
    </w:p>
    <w:p>
      <w:r>
        <w:rPr>
          <w:b/>
          <w:sz w:val="22"/>
        </w:rPr>
        <w:t xml:space="preserve">Manager signature: </w:t>
      </w:r>
      <w:r>
        <w:rPr>
          <w:sz w:val="22"/>
        </w:rPr>
        <w:t>____________________________________________________________</w:t>
      </w:r>
    </w:p>
    <w:p>
      <w:r>
        <w:rPr>
          <w:b/>
          <w:sz w:val="22"/>
        </w:rPr>
        <w:t xml:space="preserve">Date: </w:t>
      </w:r>
      <w:r>
        <w:rPr>
          <w:sz w:val="22"/>
        </w:rPr>
        <w:t>____________________________________________________________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